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73F41" w14:textId="315B5039" w:rsidR="00483642" w:rsidRDefault="00483642" w:rsidP="00483642">
      <w:pPr>
        <w:pStyle w:val="Normaalweb"/>
        <w:shd w:val="clear" w:color="auto" w:fill="FFFFFF"/>
        <w:spacing w:before="0" w:beforeAutospacing="0" w:after="0" w:afterAutospacing="0" w:line="315" w:lineRule="atLeast"/>
        <w:jc w:val="center"/>
        <w:textAlignment w:val="baseline"/>
        <w:rPr>
          <w:rStyle w:val="Zwaar"/>
          <w:rFonts w:asciiTheme="minorHAnsi" w:hAnsiTheme="minorHAnsi" w:cstheme="minorHAnsi"/>
          <w:color w:val="000000"/>
          <w:sz w:val="22"/>
          <w:szCs w:val="22"/>
          <w:bdr w:val="none" w:sz="0" w:space="0" w:color="auto" w:frame="1"/>
        </w:rPr>
      </w:pPr>
      <w:r>
        <w:rPr>
          <w:rStyle w:val="Zwaar"/>
          <w:rFonts w:asciiTheme="minorHAnsi" w:hAnsiTheme="minorHAnsi" w:cstheme="minorHAnsi"/>
          <w:color w:val="000000"/>
          <w:sz w:val="22"/>
          <w:szCs w:val="22"/>
          <w:bdr w:val="none" w:sz="0" w:space="0" w:color="auto" w:frame="1"/>
        </w:rPr>
        <w:t>Algemene voorwaarden 2024.</w:t>
      </w:r>
    </w:p>
    <w:p w14:paraId="4F41C472" w14:textId="4F724112" w:rsidR="00483642" w:rsidRPr="00420177" w:rsidRDefault="00483642" w:rsidP="00483642">
      <w:pPr>
        <w:pStyle w:val="Normaalweb"/>
        <w:shd w:val="clear" w:color="auto" w:fill="FFFFFF"/>
        <w:spacing w:before="0" w:beforeAutospacing="0" w:after="0" w:afterAutospacing="0" w:line="315" w:lineRule="atLeast"/>
        <w:textAlignment w:val="baseline"/>
        <w:rPr>
          <w:rFonts w:asciiTheme="minorHAnsi" w:hAnsiTheme="minorHAnsi" w:cstheme="minorHAnsi"/>
          <w:color w:val="555555"/>
          <w:sz w:val="22"/>
          <w:szCs w:val="22"/>
        </w:rPr>
      </w:pPr>
      <w:r w:rsidRPr="00420177">
        <w:rPr>
          <w:rStyle w:val="Zwaar"/>
          <w:rFonts w:asciiTheme="minorHAnsi" w:hAnsiTheme="minorHAnsi" w:cstheme="minorHAnsi"/>
          <w:color w:val="000000"/>
          <w:sz w:val="22"/>
          <w:szCs w:val="22"/>
          <w:bdr w:val="none" w:sz="0" w:space="0" w:color="auto" w:frame="1"/>
        </w:rPr>
        <w:t>1</w:t>
      </w:r>
      <w:r w:rsidRPr="00420177">
        <w:rPr>
          <w:rStyle w:val="Zwaar"/>
          <w:rFonts w:asciiTheme="minorHAnsi" w:hAnsiTheme="minorHAnsi" w:cstheme="minorHAnsi"/>
          <w:color w:val="333333"/>
          <w:sz w:val="22"/>
          <w:szCs w:val="22"/>
          <w:bdr w:val="none" w:sz="0" w:space="0" w:color="auto" w:frame="1"/>
        </w:rPr>
        <w:t>. Algemeen</w:t>
      </w:r>
      <w:r w:rsidRPr="00420177">
        <w:rPr>
          <w:rFonts w:asciiTheme="minorHAnsi" w:hAnsiTheme="minorHAnsi" w:cstheme="minorHAnsi"/>
          <w:color w:val="000000"/>
          <w:sz w:val="22"/>
          <w:szCs w:val="22"/>
          <w:bdr w:val="none" w:sz="0" w:space="0" w:color="auto" w:frame="1"/>
        </w:rPr>
        <w:br/>
        <w:t xml:space="preserve">Deze voorwaarden gelden voor iedere aanbieding, behandeling en transactie tussen pedicure </w:t>
      </w:r>
      <w:r>
        <w:rPr>
          <w:rFonts w:asciiTheme="minorHAnsi" w:hAnsiTheme="minorHAnsi" w:cstheme="minorHAnsi"/>
          <w:color w:val="000000"/>
          <w:sz w:val="22"/>
          <w:szCs w:val="22"/>
          <w:bdr w:val="none" w:sz="0" w:space="0" w:color="auto" w:frame="1"/>
        </w:rPr>
        <w:t>Mirjam</w:t>
      </w:r>
      <w:r w:rsidRPr="00420177">
        <w:rPr>
          <w:rFonts w:asciiTheme="minorHAnsi" w:hAnsiTheme="minorHAnsi" w:cstheme="minorHAnsi"/>
          <w:color w:val="000000"/>
          <w:sz w:val="22"/>
          <w:szCs w:val="22"/>
          <w:bdr w:val="none" w:sz="0" w:space="0" w:color="auto" w:frame="1"/>
        </w:rPr>
        <w:t xml:space="preserve"> en een cliënt waarop deze voorwaarden van toepassing heeft verklaard, voor zover van deze voorwaarden niet door partijen uitdrukkelijk en schriftelijk is afgeweken.</w:t>
      </w:r>
    </w:p>
    <w:p w14:paraId="291A2042" w14:textId="28115295" w:rsidR="00483642" w:rsidRPr="00420177" w:rsidRDefault="00483642" w:rsidP="00483642">
      <w:pPr>
        <w:pStyle w:val="Normaalweb"/>
        <w:shd w:val="clear" w:color="auto" w:fill="FFFFFF"/>
        <w:spacing w:before="0" w:beforeAutospacing="0" w:after="0" w:afterAutospacing="0" w:line="315" w:lineRule="atLeast"/>
        <w:textAlignment w:val="baseline"/>
        <w:rPr>
          <w:rFonts w:asciiTheme="minorHAnsi" w:hAnsiTheme="minorHAnsi" w:cstheme="minorHAnsi"/>
          <w:color w:val="555555"/>
          <w:sz w:val="22"/>
          <w:szCs w:val="22"/>
        </w:rPr>
      </w:pPr>
      <w:r w:rsidRPr="00420177">
        <w:rPr>
          <w:rStyle w:val="Zwaar"/>
          <w:rFonts w:asciiTheme="minorHAnsi" w:hAnsiTheme="minorHAnsi" w:cstheme="minorHAnsi"/>
          <w:color w:val="333333"/>
          <w:sz w:val="22"/>
          <w:szCs w:val="22"/>
          <w:bdr w:val="none" w:sz="0" w:space="0" w:color="auto" w:frame="1"/>
        </w:rPr>
        <w:t>2. Inspanningen pedicure</w:t>
      </w:r>
      <w:r w:rsidRPr="00420177">
        <w:rPr>
          <w:rFonts w:asciiTheme="minorHAnsi" w:hAnsiTheme="minorHAnsi" w:cstheme="minorHAnsi"/>
          <w:color w:val="000000"/>
          <w:sz w:val="22"/>
          <w:szCs w:val="22"/>
          <w:bdr w:val="none" w:sz="0" w:space="0" w:color="auto" w:frame="1"/>
        </w:rPr>
        <w:br/>
      </w:r>
      <w:proofErr w:type="spellStart"/>
      <w:r w:rsidRPr="00420177">
        <w:rPr>
          <w:rFonts w:asciiTheme="minorHAnsi" w:hAnsiTheme="minorHAnsi" w:cstheme="minorHAnsi"/>
          <w:color w:val="000000"/>
          <w:sz w:val="22"/>
          <w:szCs w:val="22"/>
          <w:bdr w:val="none" w:sz="0" w:space="0" w:color="auto" w:frame="1"/>
        </w:rPr>
        <w:t>Pedicure</w:t>
      </w:r>
      <w:proofErr w:type="spellEnd"/>
      <w:r w:rsidRPr="00420177">
        <w:rPr>
          <w:rFonts w:asciiTheme="minorHAnsi" w:hAnsiTheme="minorHAnsi" w:cstheme="minorHAnsi"/>
          <w:color w:val="000000"/>
          <w:sz w:val="22"/>
          <w:szCs w:val="22"/>
          <w:bdr w:val="none" w:sz="0" w:space="0" w:color="auto" w:frame="1"/>
        </w:rPr>
        <w:t xml:space="preserve"> </w:t>
      </w:r>
      <w:r>
        <w:rPr>
          <w:rFonts w:asciiTheme="minorHAnsi" w:hAnsiTheme="minorHAnsi" w:cstheme="minorHAnsi"/>
          <w:color w:val="000000"/>
          <w:sz w:val="22"/>
          <w:szCs w:val="22"/>
          <w:bdr w:val="none" w:sz="0" w:space="0" w:color="auto" w:frame="1"/>
        </w:rPr>
        <w:t>Mirjam</w:t>
      </w:r>
      <w:r w:rsidRPr="00420177">
        <w:rPr>
          <w:rFonts w:asciiTheme="minorHAnsi" w:hAnsiTheme="minorHAnsi" w:cstheme="minorHAnsi"/>
          <w:color w:val="000000"/>
          <w:sz w:val="22"/>
          <w:szCs w:val="22"/>
          <w:bdr w:val="none" w:sz="0" w:space="0" w:color="auto" w:frame="1"/>
        </w:rPr>
        <w:t xml:space="preserve"> zal de behandelingen naar beste inzicht en vermogen en overeenkomstig de eisen van goed vakmanschap uitvoeren en op grond van de op dat moment bekende stand der wetenschap. Pedicure </w:t>
      </w:r>
      <w:r>
        <w:rPr>
          <w:rFonts w:asciiTheme="minorHAnsi" w:hAnsiTheme="minorHAnsi" w:cstheme="minorHAnsi"/>
          <w:color w:val="000000"/>
          <w:sz w:val="22"/>
          <w:szCs w:val="22"/>
          <w:bdr w:val="none" w:sz="0" w:space="0" w:color="auto" w:frame="1"/>
        </w:rPr>
        <w:t>Mirjam</w:t>
      </w:r>
      <w:r w:rsidRPr="00420177">
        <w:rPr>
          <w:rFonts w:asciiTheme="minorHAnsi" w:hAnsiTheme="minorHAnsi" w:cstheme="minorHAnsi"/>
          <w:color w:val="000000"/>
          <w:sz w:val="22"/>
          <w:szCs w:val="22"/>
          <w:bdr w:val="none" w:sz="0" w:space="0" w:color="auto" w:frame="1"/>
        </w:rPr>
        <w:t xml:space="preserve"> zal zoveel als redelijkerwijs mogelijk is de cliënt inlichten over financiële consequenties van de wijziging of aanvulling van de behandeling.</w:t>
      </w:r>
    </w:p>
    <w:p w14:paraId="6A544B75" w14:textId="1FB720CE" w:rsidR="00483642" w:rsidRPr="00420177" w:rsidRDefault="00483642" w:rsidP="00483642">
      <w:pPr>
        <w:pStyle w:val="Normaalweb"/>
        <w:shd w:val="clear" w:color="auto" w:fill="FFFFFF"/>
        <w:spacing w:before="0" w:beforeAutospacing="0" w:after="0" w:afterAutospacing="0" w:line="315" w:lineRule="atLeast"/>
        <w:textAlignment w:val="baseline"/>
        <w:rPr>
          <w:rFonts w:asciiTheme="minorHAnsi" w:hAnsiTheme="minorHAnsi" w:cstheme="minorHAnsi"/>
          <w:color w:val="555555"/>
          <w:sz w:val="22"/>
          <w:szCs w:val="22"/>
        </w:rPr>
      </w:pPr>
      <w:r w:rsidRPr="00420177">
        <w:rPr>
          <w:rStyle w:val="Zwaar"/>
          <w:rFonts w:asciiTheme="minorHAnsi" w:hAnsiTheme="minorHAnsi" w:cstheme="minorHAnsi"/>
          <w:color w:val="333333"/>
          <w:sz w:val="22"/>
          <w:szCs w:val="22"/>
          <w:bdr w:val="none" w:sz="0" w:space="0" w:color="auto" w:frame="1"/>
        </w:rPr>
        <w:t>3. Afspraken</w:t>
      </w:r>
      <w:r w:rsidRPr="00420177">
        <w:rPr>
          <w:rFonts w:asciiTheme="minorHAnsi" w:hAnsiTheme="minorHAnsi" w:cstheme="minorHAnsi"/>
          <w:color w:val="000000"/>
          <w:sz w:val="22"/>
          <w:szCs w:val="22"/>
          <w:bdr w:val="none" w:sz="0" w:space="0" w:color="auto" w:frame="1"/>
        </w:rPr>
        <w:br/>
        <w:t xml:space="preserve">De cliënt moet verhindering voor een afspraak zo spoedig mogelijk, doch uiterlijk 24 uur voorafgaande aan de afspraak aan pedicure </w:t>
      </w:r>
      <w:r>
        <w:rPr>
          <w:rFonts w:asciiTheme="minorHAnsi" w:hAnsiTheme="minorHAnsi" w:cstheme="minorHAnsi"/>
          <w:color w:val="000000"/>
          <w:sz w:val="22"/>
          <w:szCs w:val="22"/>
          <w:bdr w:val="none" w:sz="0" w:space="0" w:color="auto" w:frame="1"/>
        </w:rPr>
        <w:t>Mirjam</w:t>
      </w:r>
      <w:r w:rsidRPr="00420177">
        <w:rPr>
          <w:rFonts w:asciiTheme="minorHAnsi" w:hAnsiTheme="minorHAnsi" w:cstheme="minorHAnsi"/>
          <w:color w:val="000000"/>
          <w:sz w:val="22"/>
          <w:szCs w:val="22"/>
          <w:bdr w:val="none" w:sz="0" w:space="0" w:color="auto" w:frame="1"/>
        </w:rPr>
        <w:t xml:space="preserve"> </w:t>
      </w:r>
      <w:r>
        <w:rPr>
          <w:rFonts w:asciiTheme="minorHAnsi" w:hAnsiTheme="minorHAnsi" w:cstheme="minorHAnsi"/>
          <w:color w:val="000000"/>
          <w:sz w:val="22"/>
          <w:szCs w:val="22"/>
          <w:bdr w:val="none" w:sz="0" w:space="0" w:color="auto" w:frame="1"/>
        </w:rPr>
        <w:t xml:space="preserve">per mail </w:t>
      </w:r>
      <w:r w:rsidRPr="00420177">
        <w:rPr>
          <w:rFonts w:asciiTheme="minorHAnsi" w:hAnsiTheme="minorHAnsi" w:cstheme="minorHAnsi"/>
          <w:color w:val="000000"/>
          <w:sz w:val="22"/>
          <w:szCs w:val="22"/>
          <w:bdr w:val="none" w:sz="0" w:space="0" w:color="auto" w:frame="1"/>
        </w:rPr>
        <w:t xml:space="preserve">melden. Als de cliënt deze verplichting niet of niet tijdig nakomt, mag pedicure </w:t>
      </w:r>
      <w:r>
        <w:rPr>
          <w:rFonts w:asciiTheme="minorHAnsi" w:hAnsiTheme="minorHAnsi" w:cstheme="minorHAnsi"/>
          <w:color w:val="000000"/>
          <w:sz w:val="22"/>
          <w:szCs w:val="22"/>
          <w:bdr w:val="none" w:sz="0" w:space="0" w:color="auto" w:frame="1"/>
        </w:rPr>
        <w:t xml:space="preserve">Mirjam </w:t>
      </w:r>
      <w:r w:rsidRPr="00420177">
        <w:rPr>
          <w:rFonts w:asciiTheme="minorHAnsi" w:hAnsiTheme="minorHAnsi" w:cstheme="minorHAnsi"/>
          <w:color w:val="000000"/>
          <w:sz w:val="22"/>
          <w:szCs w:val="22"/>
          <w:bdr w:val="none" w:sz="0" w:space="0" w:color="auto" w:frame="1"/>
        </w:rPr>
        <w:t xml:space="preserve">het gehele honorarium voor de afgesproken behandeling aan de cliënt berekenen. Pedicure </w:t>
      </w:r>
      <w:r>
        <w:rPr>
          <w:rFonts w:asciiTheme="minorHAnsi" w:hAnsiTheme="minorHAnsi" w:cstheme="minorHAnsi"/>
          <w:color w:val="000000"/>
          <w:sz w:val="22"/>
          <w:szCs w:val="22"/>
          <w:bdr w:val="none" w:sz="0" w:space="0" w:color="auto" w:frame="1"/>
        </w:rPr>
        <w:t>Mirjam</w:t>
      </w:r>
      <w:r w:rsidRPr="00420177">
        <w:rPr>
          <w:rFonts w:asciiTheme="minorHAnsi" w:hAnsiTheme="minorHAnsi" w:cstheme="minorHAnsi"/>
          <w:color w:val="000000"/>
          <w:sz w:val="22"/>
          <w:szCs w:val="22"/>
          <w:bdr w:val="none" w:sz="0" w:space="0" w:color="auto" w:frame="1"/>
        </w:rPr>
        <w:t xml:space="preserve"> moet verhindering voor een afspraak zo spoedig mogelijk, doch uiterlijk 24 uur voorafgaande aan de afspraak aan de cliënt melden.</w:t>
      </w:r>
      <w:r>
        <w:rPr>
          <w:rFonts w:asciiTheme="minorHAnsi" w:hAnsiTheme="minorHAnsi" w:cstheme="minorHAnsi"/>
          <w:color w:val="000000"/>
          <w:sz w:val="22"/>
          <w:szCs w:val="22"/>
          <w:bdr w:val="none" w:sz="0" w:space="0" w:color="auto" w:frame="1"/>
        </w:rPr>
        <w:t xml:space="preserve"> Indien Pedicure Mirjam bij u thuiskomt en u bent er niet en heeft dit niet laten weten zal zij haar honorarium berekenen aan de klant.</w:t>
      </w:r>
      <w:r w:rsidRPr="00420177">
        <w:rPr>
          <w:rFonts w:asciiTheme="minorHAnsi" w:hAnsiTheme="minorHAnsi" w:cstheme="minorHAnsi"/>
          <w:color w:val="000000"/>
          <w:sz w:val="22"/>
          <w:szCs w:val="22"/>
          <w:bdr w:val="none" w:sz="0" w:space="0" w:color="auto" w:frame="1"/>
        </w:rPr>
        <w:br/>
        <w:t>Beide partijen hoeven zich niet aan deze verplichtingen te houden, als zij gehinderd worden door overmacht. Overmacht omvat datgene wat de wet en jurisprudentie daarover zegt, inbegrepen werkstakingen in de praktijk.</w:t>
      </w:r>
    </w:p>
    <w:p w14:paraId="25E12BC3" w14:textId="1C0DECE9" w:rsidR="00483642" w:rsidRPr="00420177" w:rsidRDefault="00483642" w:rsidP="00483642">
      <w:pPr>
        <w:pStyle w:val="Normaalweb"/>
        <w:shd w:val="clear" w:color="auto" w:fill="FFFFFF"/>
        <w:spacing w:before="0" w:beforeAutospacing="0" w:after="0" w:afterAutospacing="0" w:line="315" w:lineRule="atLeast"/>
        <w:textAlignment w:val="baseline"/>
        <w:rPr>
          <w:rFonts w:asciiTheme="minorHAnsi" w:hAnsiTheme="minorHAnsi" w:cstheme="minorHAnsi"/>
          <w:color w:val="555555"/>
          <w:sz w:val="22"/>
          <w:szCs w:val="22"/>
        </w:rPr>
      </w:pPr>
      <w:r w:rsidRPr="00420177">
        <w:rPr>
          <w:rStyle w:val="Zwaar"/>
          <w:rFonts w:asciiTheme="minorHAnsi" w:hAnsiTheme="minorHAnsi" w:cstheme="minorHAnsi"/>
          <w:color w:val="333333"/>
          <w:sz w:val="22"/>
          <w:szCs w:val="22"/>
          <w:bdr w:val="none" w:sz="0" w:space="0" w:color="auto" w:frame="1"/>
        </w:rPr>
        <w:t>4. Betaling</w:t>
      </w:r>
      <w:r w:rsidRPr="00420177">
        <w:rPr>
          <w:rFonts w:asciiTheme="minorHAnsi" w:hAnsiTheme="minorHAnsi" w:cstheme="minorHAnsi"/>
          <w:color w:val="000000"/>
          <w:sz w:val="22"/>
          <w:szCs w:val="22"/>
          <w:bdr w:val="none" w:sz="0" w:space="0" w:color="auto" w:frame="1"/>
        </w:rPr>
        <w:br/>
        <w:t xml:space="preserve">Pedicure </w:t>
      </w:r>
      <w:r>
        <w:rPr>
          <w:rFonts w:asciiTheme="minorHAnsi" w:hAnsiTheme="minorHAnsi" w:cstheme="minorHAnsi"/>
          <w:color w:val="000000"/>
          <w:sz w:val="22"/>
          <w:szCs w:val="22"/>
          <w:bdr w:val="none" w:sz="0" w:space="0" w:color="auto" w:frame="1"/>
        </w:rPr>
        <w:t>Mirjam</w:t>
      </w:r>
      <w:r w:rsidRPr="00420177">
        <w:rPr>
          <w:rFonts w:asciiTheme="minorHAnsi" w:hAnsiTheme="minorHAnsi" w:cstheme="minorHAnsi"/>
          <w:color w:val="000000"/>
          <w:sz w:val="22"/>
          <w:szCs w:val="22"/>
          <w:bdr w:val="none" w:sz="0" w:space="0" w:color="auto" w:frame="1"/>
        </w:rPr>
        <w:t xml:space="preserve"> vermeldt alle prijzen van behandelingen en producten zichtbaar in de pedicure p</w:t>
      </w:r>
      <w:r>
        <w:rPr>
          <w:rFonts w:asciiTheme="minorHAnsi" w:hAnsiTheme="minorHAnsi" w:cstheme="minorHAnsi"/>
          <w:color w:val="000000"/>
          <w:sz w:val="22"/>
          <w:szCs w:val="22"/>
          <w:bdr w:val="none" w:sz="0" w:space="0" w:color="auto" w:frame="1"/>
        </w:rPr>
        <w:t>rijslijst</w:t>
      </w:r>
      <w:r w:rsidRPr="00420177">
        <w:rPr>
          <w:rFonts w:asciiTheme="minorHAnsi" w:hAnsiTheme="minorHAnsi" w:cstheme="minorHAnsi"/>
          <w:color w:val="000000"/>
          <w:sz w:val="22"/>
          <w:szCs w:val="22"/>
          <w:bdr w:val="none" w:sz="0" w:space="0" w:color="auto" w:frame="1"/>
        </w:rPr>
        <w:t xml:space="preserve">. De gemelde prijzen zijn inclusief btw. Pedicure </w:t>
      </w:r>
      <w:r>
        <w:rPr>
          <w:rFonts w:asciiTheme="minorHAnsi" w:hAnsiTheme="minorHAnsi" w:cstheme="minorHAnsi"/>
          <w:color w:val="000000"/>
          <w:sz w:val="22"/>
          <w:szCs w:val="22"/>
          <w:bdr w:val="none" w:sz="0" w:space="0" w:color="auto" w:frame="1"/>
        </w:rPr>
        <w:t>Mirjam</w:t>
      </w:r>
      <w:r w:rsidRPr="00420177">
        <w:rPr>
          <w:rFonts w:asciiTheme="minorHAnsi" w:hAnsiTheme="minorHAnsi" w:cstheme="minorHAnsi"/>
          <w:color w:val="000000"/>
          <w:sz w:val="22"/>
          <w:szCs w:val="22"/>
          <w:bdr w:val="none" w:sz="0" w:space="0" w:color="auto" w:frame="1"/>
        </w:rPr>
        <w:t xml:space="preserve"> vermeldt prijswijzigingen 30 dagen voor de ingangsdatum </w:t>
      </w:r>
      <w:r>
        <w:rPr>
          <w:rFonts w:asciiTheme="minorHAnsi" w:hAnsiTheme="minorHAnsi" w:cstheme="minorHAnsi"/>
          <w:color w:val="000000"/>
          <w:sz w:val="22"/>
          <w:szCs w:val="22"/>
          <w:bdr w:val="none" w:sz="0" w:space="0" w:color="auto" w:frame="1"/>
        </w:rPr>
        <w:t>in een memo en reikt dit uit aan de client</w:t>
      </w:r>
      <w:r>
        <w:rPr>
          <w:rFonts w:asciiTheme="minorHAnsi" w:hAnsiTheme="minorHAnsi" w:cstheme="minorHAnsi"/>
          <w:color w:val="000000"/>
          <w:sz w:val="22"/>
          <w:szCs w:val="22"/>
          <w:bdr w:val="none" w:sz="0" w:space="0" w:color="auto" w:frame="1"/>
        </w:rPr>
        <w:t>, mailt deze of vermeld dit op de website</w:t>
      </w:r>
      <w:r w:rsidRPr="00420177">
        <w:rPr>
          <w:rFonts w:asciiTheme="minorHAnsi" w:hAnsiTheme="minorHAnsi" w:cstheme="minorHAnsi"/>
          <w:color w:val="000000"/>
          <w:sz w:val="22"/>
          <w:szCs w:val="22"/>
          <w:bdr w:val="none" w:sz="0" w:space="0" w:color="auto" w:frame="1"/>
        </w:rPr>
        <w:t xml:space="preserve">. De cliënt dient direct na afloop van de behandeling de betaling van de behandeling en eventuele producten contant of per </w:t>
      </w:r>
      <w:r>
        <w:rPr>
          <w:rFonts w:asciiTheme="minorHAnsi" w:hAnsiTheme="minorHAnsi" w:cstheme="minorHAnsi"/>
          <w:color w:val="000000"/>
          <w:sz w:val="22"/>
          <w:szCs w:val="22"/>
          <w:bdr w:val="none" w:sz="0" w:space="0" w:color="auto" w:frame="1"/>
        </w:rPr>
        <w:t>bankoverschrijving te voldoen.</w:t>
      </w:r>
      <w:r w:rsidRPr="00420177">
        <w:rPr>
          <w:rFonts w:asciiTheme="minorHAnsi" w:hAnsiTheme="minorHAnsi" w:cstheme="minorHAnsi"/>
          <w:color w:val="000000"/>
          <w:sz w:val="22"/>
          <w:szCs w:val="22"/>
          <w:bdr w:val="none" w:sz="0" w:space="0" w:color="auto" w:frame="1"/>
        </w:rPr>
        <w:br/>
        <w:t xml:space="preserve">De cliënt voorziet pedicure </w:t>
      </w:r>
      <w:r>
        <w:rPr>
          <w:rFonts w:asciiTheme="minorHAnsi" w:hAnsiTheme="minorHAnsi" w:cstheme="minorHAnsi"/>
          <w:color w:val="000000"/>
          <w:sz w:val="22"/>
          <w:szCs w:val="22"/>
          <w:bdr w:val="none" w:sz="0" w:space="0" w:color="auto" w:frame="1"/>
        </w:rPr>
        <w:t>Mirjam</w:t>
      </w:r>
      <w:r w:rsidRPr="00420177">
        <w:rPr>
          <w:rFonts w:asciiTheme="minorHAnsi" w:hAnsiTheme="minorHAnsi" w:cstheme="minorHAnsi"/>
          <w:color w:val="000000"/>
          <w:sz w:val="22"/>
          <w:szCs w:val="22"/>
          <w:bdr w:val="none" w:sz="0" w:space="0" w:color="auto" w:frame="1"/>
        </w:rPr>
        <w:t xml:space="preserve"> vóór de eerste behandeling van alle gegevens, waarvan pedicure </w:t>
      </w:r>
      <w:r>
        <w:rPr>
          <w:rFonts w:asciiTheme="minorHAnsi" w:hAnsiTheme="minorHAnsi" w:cstheme="minorHAnsi"/>
          <w:color w:val="000000"/>
          <w:sz w:val="22"/>
          <w:szCs w:val="22"/>
          <w:bdr w:val="none" w:sz="0" w:space="0" w:color="auto" w:frame="1"/>
        </w:rPr>
        <w:t>Mirjam</w:t>
      </w:r>
      <w:r w:rsidRPr="00420177">
        <w:rPr>
          <w:rFonts w:asciiTheme="minorHAnsi" w:hAnsiTheme="minorHAnsi" w:cstheme="minorHAnsi"/>
          <w:color w:val="000000"/>
          <w:sz w:val="22"/>
          <w:szCs w:val="22"/>
          <w:bdr w:val="none" w:sz="0" w:space="0" w:color="auto" w:frame="1"/>
        </w:rPr>
        <w:t xml:space="preserve"> aangeeft dat deze noodzakelijk zijn of waarvan de cliënt redelijkerwijs behoort te begrijpen dat deze noodzakelijk zijn voor het zorgvuldig uitvoeren van de behandelingen.</w:t>
      </w:r>
      <w:r w:rsidRPr="00420177">
        <w:rPr>
          <w:rFonts w:asciiTheme="minorHAnsi" w:hAnsiTheme="minorHAnsi" w:cstheme="minorHAnsi"/>
          <w:color w:val="000000"/>
          <w:sz w:val="22"/>
          <w:szCs w:val="22"/>
          <w:bdr w:val="none" w:sz="0" w:space="0" w:color="auto" w:frame="1"/>
        </w:rPr>
        <w:br/>
        <w:t xml:space="preserve">Pedicure </w:t>
      </w:r>
      <w:r>
        <w:rPr>
          <w:rFonts w:asciiTheme="minorHAnsi" w:hAnsiTheme="minorHAnsi" w:cstheme="minorHAnsi"/>
          <w:color w:val="000000"/>
          <w:sz w:val="22"/>
          <w:szCs w:val="22"/>
          <w:bdr w:val="none" w:sz="0" w:space="0" w:color="auto" w:frame="1"/>
        </w:rPr>
        <w:t>Mirjam</w:t>
      </w:r>
      <w:r w:rsidRPr="00420177">
        <w:rPr>
          <w:rFonts w:asciiTheme="minorHAnsi" w:hAnsiTheme="minorHAnsi" w:cstheme="minorHAnsi"/>
          <w:color w:val="000000"/>
          <w:sz w:val="22"/>
          <w:szCs w:val="22"/>
          <w:bdr w:val="none" w:sz="0" w:space="0" w:color="auto" w:frame="1"/>
        </w:rPr>
        <w:t xml:space="preserve"> neemt de persoonlijke gegevens van de cliënt op in een geautomatiseerd systeem en/of op een klantenkaart. Pedicure </w:t>
      </w:r>
      <w:r>
        <w:rPr>
          <w:rFonts w:asciiTheme="minorHAnsi" w:hAnsiTheme="minorHAnsi" w:cstheme="minorHAnsi"/>
          <w:color w:val="000000"/>
          <w:sz w:val="22"/>
          <w:szCs w:val="22"/>
          <w:bdr w:val="none" w:sz="0" w:space="0" w:color="auto" w:frame="1"/>
        </w:rPr>
        <w:t>Mirjam</w:t>
      </w:r>
      <w:r w:rsidRPr="00420177">
        <w:rPr>
          <w:rFonts w:asciiTheme="minorHAnsi" w:hAnsiTheme="minorHAnsi" w:cstheme="minorHAnsi"/>
          <w:color w:val="000000"/>
          <w:sz w:val="22"/>
          <w:szCs w:val="22"/>
          <w:bdr w:val="none" w:sz="0" w:space="0" w:color="auto" w:frame="1"/>
        </w:rPr>
        <w:t xml:space="preserve"> behandelt de vertrouwelijke gegevens van de cliënt volgens de richtlijnen in de Algemene Verordening Persoonsgegevens.  Eigen persoons- en behandelgegevens zijn ten allen tijd in te zien door cliënt. Uitsluitend met instemming van de cliënt kan pedicure </w:t>
      </w:r>
      <w:r>
        <w:rPr>
          <w:rFonts w:asciiTheme="minorHAnsi" w:hAnsiTheme="minorHAnsi" w:cstheme="minorHAnsi"/>
          <w:color w:val="000000"/>
          <w:sz w:val="22"/>
          <w:szCs w:val="22"/>
          <w:bdr w:val="none" w:sz="0" w:space="0" w:color="auto" w:frame="1"/>
        </w:rPr>
        <w:t>Mirjam</w:t>
      </w:r>
      <w:r w:rsidRPr="00420177">
        <w:rPr>
          <w:rFonts w:asciiTheme="minorHAnsi" w:hAnsiTheme="minorHAnsi" w:cstheme="minorHAnsi"/>
          <w:color w:val="000000"/>
          <w:sz w:val="22"/>
          <w:szCs w:val="22"/>
          <w:bdr w:val="none" w:sz="0" w:space="0" w:color="auto" w:frame="1"/>
        </w:rPr>
        <w:t xml:space="preserve"> behandelgegevens ter beschikking stellen aan huisarts of medisch specialist/podotherapeut. Pedicure </w:t>
      </w:r>
      <w:r>
        <w:rPr>
          <w:rFonts w:asciiTheme="minorHAnsi" w:hAnsiTheme="minorHAnsi" w:cstheme="minorHAnsi"/>
          <w:color w:val="000000"/>
          <w:sz w:val="22"/>
          <w:szCs w:val="22"/>
          <w:bdr w:val="none" w:sz="0" w:space="0" w:color="auto" w:frame="1"/>
        </w:rPr>
        <w:t>Mirjam</w:t>
      </w:r>
      <w:r w:rsidRPr="00420177">
        <w:rPr>
          <w:rFonts w:asciiTheme="minorHAnsi" w:hAnsiTheme="minorHAnsi" w:cstheme="minorHAnsi"/>
          <w:color w:val="000000"/>
          <w:sz w:val="22"/>
          <w:szCs w:val="22"/>
          <w:bdr w:val="none" w:sz="0" w:space="0" w:color="auto" w:frame="1"/>
        </w:rPr>
        <w:t xml:space="preserve"> zal gegevens van de cliënt niet verkopen of verhuren aan derden zonder schriftelijke toestemming vooraf van de cliënt.</w:t>
      </w:r>
    </w:p>
    <w:p w14:paraId="4A589701" w14:textId="77777777" w:rsidR="00483642" w:rsidRPr="00420177" w:rsidRDefault="00483642" w:rsidP="00483642">
      <w:pPr>
        <w:pStyle w:val="Normaalweb"/>
        <w:shd w:val="clear" w:color="auto" w:fill="FFFFFF"/>
        <w:spacing w:before="0" w:beforeAutospacing="0" w:after="0" w:afterAutospacing="0" w:line="315" w:lineRule="atLeast"/>
        <w:textAlignment w:val="baseline"/>
        <w:rPr>
          <w:rFonts w:asciiTheme="minorHAnsi" w:hAnsiTheme="minorHAnsi" w:cstheme="minorHAnsi"/>
          <w:color w:val="555555"/>
          <w:sz w:val="22"/>
          <w:szCs w:val="22"/>
        </w:rPr>
      </w:pPr>
      <w:r w:rsidRPr="00420177">
        <w:rPr>
          <w:rStyle w:val="Zwaar"/>
          <w:rFonts w:asciiTheme="minorHAnsi" w:hAnsiTheme="minorHAnsi" w:cstheme="minorHAnsi"/>
          <w:color w:val="333333"/>
          <w:sz w:val="22"/>
          <w:szCs w:val="22"/>
          <w:bdr w:val="none" w:sz="0" w:space="0" w:color="auto" w:frame="1"/>
        </w:rPr>
        <w:t>6. Geheimhouding</w:t>
      </w:r>
    </w:p>
    <w:p w14:paraId="43A5DFEC" w14:textId="77777777" w:rsidR="00483642" w:rsidRPr="00420177" w:rsidRDefault="00483642" w:rsidP="00483642">
      <w:pPr>
        <w:pStyle w:val="Normaalweb"/>
        <w:shd w:val="clear" w:color="auto" w:fill="FFFFFF"/>
        <w:spacing w:before="0" w:beforeAutospacing="0" w:after="0" w:afterAutospacing="0" w:line="315" w:lineRule="atLeast"/>
        <w:textAlignment w:val="baseline"/>
        <w:rPr>
          <w:rFonts w:asciiTheme="minorHAnsi" w:hAnsiTheme="minorHAnsi" w:cstheme="minorHAnsi"/>
          <w:color w:val="555555"/>
          <w:sz w:val="22"/>
          <w:szCs w:val="22"/>
        </w:rPr>
      </w:pPr>
      <w:r w:rsidRPr="00420177">
        <w:rPr>
          <w:rFonts w:asciiTheme="minorHAnsi" w:hAnsiTheme="minorHAnsi" w:cstheme="minorHAnsi"/>
          <w:color w:val="000000"/>
          <w:sz w:val="22"/>
          <w:szCs w:val="22"/>
          <w:bdr w:val="none" w:sz="0" w:space="0" w:color="auto" w:frame="1"/>
        </w:rPr>
        <w:t xml:space="preserve">Pedicure </w:t>
      </w:r>
      <w:r>
        <w:rPr>
          <w:rFonts w:asciiTheme="minorHAnsi" w:hAnsiTheme="minorHAnsi" w:cstheme="minorHAnsi"/>
          <w:color w:val="000000"/>
          <w:sz w:val="22"/>
          <w:szCs w:val="22"/>
          <w:bdr w:val="none" w:sz="0" w:space="0" w:color="auto" w:frame="1"/>
        </w:rPr>
        <w:t>Mirjam</w:t>
      </w:r>
      <w:r w:rsidRPr="00420177">
        <w:rPr>
          <w:rFonts w:asciiTheme="minorHAnsi" w:hAnsiTheme="minorHAnsi" w:cstheme="minorHAnsi"/>
          <w:color w:val="000000"/>
          <w:sz w:val="22"/>
          <w:szCs w:val="22"/>
          <w:bdr w:val="none" w:sz="0" w:space="0" w:color="auto" w:frame="1"/>
        </w:rPr>
        <w:t xml:space="preserve"> is verplicht tot geheimhouding van alle vertrouwelijke informatie die de cliënt heeft medegedeeld tijdens de behandeling. Informatie geldt als vertrouwelijk als dit door de cliënt is medegedeeld of als dit voortvloeit uit de aard van de informatie. De geheimhouding vervalt als, op grond van een wettelijke bepaling of een rechterlijke uitspraak, pedicure </w:t>
      </w:r>
      <w:r>
        <w:rPr>
          <w:rFonts w:asciiTheme="minorHAnsi" w:hAnsiTheme="minorHAnsi" w:cstheme="minorHAnsi"/>
          <w:color w:val="000000"/>
          <w:sz w:val="22"/>
          <w:szCs w:val="22"/>
          <w:bdr w:val="none" w:sz="0" w:space="0" w:color="auto" w:frame="1"/>
        </w:rPr>
        <w:t>Mirjam</w:t>
      </w:r>
      <w:r w:rsidRPr="00420177">
        <w:rPr>
          <w:rFonts w:asciiTheme="minorHAnsi" w:hAnsiTheme="minorHAnsi" w:cstheme="minorHAnsi"/>
          <w:color w:val="000000"/>
          <w:sz w:val="22"/>
          <w:szCs w:val="22"/>
          <w:bdr w:val="none" w:sz="0" w:space="0" w:color="auto" w:frame="1"/>
        </w:rPr>
        <w:t xml:space="preserve"> verplicht is de vertrouwelijke informatie aan derden te verstrekken.</w:t>
      </w:r>
    </w:p>
    <w:p w14:paraId="4D8C436A" w14:textId="77777777" w:rsidR="00483642" w:rsidRPr="00420177" w:rsidRDefault="00483642" w:rsidP="00483642">
      <w:pPr>
        <w:pStyle w:val="Normaalweb"/>
        <w:shd w:val="clear" w:color="auto" w:fill="FFFFFF"/>
        <w:spacing w:before="0" w:beforeAutospacing="0" w:after="0" w:afterAutospacing="0" w:line="315" w:lineRule="atLeast"/>
        <w:textAlignment w:val="baseline"/>
        <w:rPr>
          <w:rFonts w:asciiTheme="minorHAnsi" w:hAnsiTheme="minorHAnsi" w:cstheme="minorHAnsi"/>
          <w:color w:val="555555"/>
          <w:sz w:val="22"/>
          <w:szCs w:val="22"/>
        </w:rPr>
      </w:pPr>
      <w:r w:rsidRPr="00420177">
        <w:rPr>
          <w:rFonts w:asciiTheme="minorHAnsi" w:hAnsiTheme="minorHAnsi" w:cstheme="minorHAnsi"/>
          <w:b/>
          <w:bCs/>
          <w:color w:val="333333"/>
          <w:sz w:val="22"/>
          <w:szCs w:val="22"/>
          <w:bdr w:val="none" w:sz="0" w:space="0" w:color="auto" w:frame="1"/>
        </w:rPr>
        <w:lastRenderedPageBreak/>
        <w:t>7. Toestemming</w:t>
      </w:r>
      <w:r w:rsidRPr="00420177">
        <w:rPr>
          <w:rFonts w:asciiTheme="minorHAnsi" w:hAnsiTheme="minorHAnsi" w:cstheme="minorHAnsi"/>
          <w:b/>
          <w:bCs/>
          <w:color w:val="333333"/>
          <w:sz w:val="22"/>
          <w:szCs w:val="22"/>
          <w:bdr w:val="none" w:sz="0" w:space="0" w:color="auto" w:frame="1"/>
        </w:rPr>
        <w:br/>
      </w:r>
      <w:r w:rsidRPr="00420177">
        <w:rPr>
          <w:rFonts w:asciiTheme="minorHAnsi" w:hAnsiTheme="minorHAnsi" w:cstheme="minorHAnsi"/>
          <w:color w:val="000000"/>
          <w:sz w:val="22"/>
          <w:szCs w:val="22"/>
          <w:bdr w:val="none" w:sz="0" w:space="0" w:color="auto" w:frame="1"/>
        </w:rPr>
        <w:t xml:space="preserve"> U geeft Pedicure </w:t>
      </w:r>
      <w:r>
        <w:rPr>
          <w:rFonts w:asciiTheme="minorHAnsi" w:hAnsiTheme="minorHAnsi" w:cstheme="minorHAnsi"/>
          <w:color w:val="000000"/>
          <w:sz w:val="22"/>
          <w:szCs w:val="22"/>
          <w:bdr w:val="none" w:sz="0" w:space="0" w:color="auto" w:frame="1"/>
        </w:rPr>
        <w:t>Mirjam</w:t>
      </w:r>
      <w:r w:rsidRPr="00420177">
        <w:rPr>
          <w:rFonts w:asciiTheme="minorHAnsi" w:hAnsiTheme="minorHAnsi" w:cstheme="minorHAnsi"/>
          <w:color w:val="000000"/>
          <w:sz w:val="22"/>
          <w:szCs w:val="22"/>
          <w:bdr w:val="none" w:sz="0" w:space="0" w:color="auto" w:frame="1"/>
        </w:rPr>
        <w:t xml:space="preserve"> toestemming om volgende gegevens op te nemen in een geautomatiseerd systeem en/of klantenkaart</w:t>
      </w:r>
    </w:p>
    <w:p w14:paraId="19031BD1" w14:textId="77777777" w:rsidR="00483642" w:rsidRPr="00420177" w:rsidRDefault="00483642" w:rsidP="00483642">
      <w:pPr>
        <w:pStyle w:val="Normaalweb"/>
        <w:shd w:val="clear" w:color="auto" w:fill="FFFFFF"/>
        <w:spacing w:before="0" w:beforeAutospacing="0" w:after="0" w:afterAutospacing="0" w:line="315" w:lineRule="atLeast"/>
        <w:textAlignment w:val="baseline"/>
        <w:rPr>
          <w:rFonts w:asciiTheme="minorHAnsi" w:hAnsiTheme="minorHAnsi" w:cstheme="minorHAnsi"/>
          <w:color w:val="555555"/>
          <w:sz w:val="22"/>
          <w:szCs w:val="22"/>
        </w:rPr>
      </w:pPr>
      <w:r w:rsidRPr="00420177">
        <w:rPr>
          <w:rFonts w:asciiTheme="minorHAnsi" w:hAnsiTheme="minorHAnsi" w:cstheme="minorHAnsi"/>
          <w:color w:val="000000"/>
          <w:sz w:val="22"/>
          <w:szCs w:val="22"/>
          <w:bdr w:val="none" w:sz="0" w:space="0" w:color="auto" w:frame="1"/>
        </w:rPr>
        <w:t>* U geeft toestemming voor het opnemen van uw N.A.W.-gegevens zoals naam, adres, woonplaats, telefoonnummer, emailadres etc., noodzakelijk voor administratie en evt. facturering. Het bespreken van uw huid- en voetproblemen met overige (medische) personen zoals artsen, verzorgende, (wijk) verpleegkundige, podotherapeut zal alleen plaatsvinden na toestemming van u </w:t>
      </w:r>
    </w:p>
    <w:p w14:paraId="274EE064" w14:textId="77777777" w:rsidR="00483642" w:rsidRPr="00420177" w:rsidRDefault="00483642" w:rsidP="00483642">
      <w:pPr>
        <w:pStyle w:val="Normaalweb"/>
        <w:shd w:val="clear" w:color="auto" w:fill="FFFFFF"/>
        <w:spacing w:before="0" w:beforeAutospacing="0" w:after="0" w:afterAutospacing="0" w:line="315" w:lineRule="atLeast"/>
        <w:textAlignment w:val="baseline"/>
        <w:rPr>
          <w:rFonts w:asciiTheme="minorHAnsi" w:hAnsiTheme="minorHAnsi" w:cstheme="minorHAnsi"/>
          <w:color w:val="555555"/>
          <w:sz w:val="22"/>
          <w:szCs w:val="22"/>
        </w:rPr>
      </w:pPr>
      <w:r w:rsidRPr="00420177">
        <w:rPr>
          <w:rFonts w:asciiTheme="minorHAnsi" w:hAnsiTheme="minorHAnsi" w:cstheme="minorHAnsi"/>
          <w:color w:val="000000"/>
          <w:sz w:val="22"/>
          <w:szCs w:val="22"/>
          <w:bdr w:val="none" w:sz="0" w:space="0" w:color="auto" w:frame="1"/>
        </w:rPr>
        <w:t>* U geeft toestemming voor het opnemen van uw BSN-nummer en verzekeringsgegevens voor declaraties met betrekking tot verstrekking van vergoeding van de behandeling via doorverwijzing/ contract met podotherapeut en/of ziektekostenverzekeraar. </w:t>
      </w:r>
    </w:p>
    <w:p w14:paraId="18033067" w14:textId="77777777" w:rsidR="00483642" w:rsidRPr="00420177" w:rsidRDefault="00483642" w:rsidP="00483642">
      <w:pPr>
        <w:pStyle w:val="Normaalweb"/>
        <w:shd w:val="clear" w:color="auto" w:fill="FFFFFF"/>
        <w:spacing w:before="0" w:beforeAutospacing="0" w:after="0" w:afterAutospacing="0" w:line="315" w:lineRule="atLeast"/>
        <w:textAlignment w:val="baseline"/>
        <w:rPr>
          <w:rFonts w:asciiTheme="minorHAnsi" w:hAnsiTheme="minorHAnsi" w:cstheme="minorHAnsi"/>
          <w:color w:val="555555"/>
          <w:sz w:val="22"/>
          <w:szCs w:val="22"/>
        </w:rPr>
      </w:pPr>
      <w:r w:rsidRPr="00420177">
        <w:rPr>
          <w:rFonts w:asciiTheme="minorHAnsi" w:hAnsiTheme="minorHAnsi" w:cstheme="minorHAnsi"/>
          <w:color w:val="000000"/>
          <w:sz w:val="22"/>
          <w:szCs w:val="22"/>
          <w:bdr w:val="none" w:sz="0" w:space="0" w:color="auto" w:frame="1"/>
        </w:rPr>
        <w:t>* U geeft toestemming voor het opnemen en noteren van uw voetklachten op een papieren en/of digitale registratiekaart voor het goed kunnen uitvoeren van de behandeling /verzorging van uw voeten.</w:t>
      </w:r>
    </w:p>
    <w:p w14:paraId="4D648B40" w14:textId="77777777" w:rsidR="00483642" w:rsidRPr="00420177" w:rsidRDefault="00483642" w:rsidP="00483642">
      <w:pPr>
        <w:pStyle w:val="Normaalweb"/>
        <w:shd w:val="clear" w:color="auto" w:fill="FFFFFF"/>
        <w:spacing w:before="0" w:beforeAutospacing="0" w:after="0" w:afterAutospacing="0" w:line="315" w:lineRule="atLeast"/>
        <w:textAlignment w:val="baseline"/>
        <w:rPr>
          <w:rFonts w:asciiTheme="minorHAnsi" w:hAnsiTheme="minorHAnsi" w:cstheme="minorHAnsi"/>
          <w:color w:val="555555"/>
          <w:sz w:val="22"/>
          <w:szCs w:val="22"/>
        </w:rPr>
      </w:pPr>
      <w:r w:rsidRPr="00420177">
        <w:rPr>
          <w:rFonts w:asciiTheme="minorHAnsi" w:hAnsiTheme="minorHAnsi" w:cstheme="minorHAnsi"/>
          <w:color w:val="000000"/>
          <w:sz w:val="22"/>
          <w:szCs w:val="22"/>
          <w:bdr w:val="none" w:sz="0" w:space="0" w:color="auto" w:frame="1"/>
        </w:rPr>
        <w:t>* U geeft toestemming voor het vastleggen van uw medische gegevens die van groot belang zijn voor de voetbehandeling zoals allergie, huidproblemen, hartproblemen (gebruik bloedverdunners), diabetes, reuma, vaatproblemen, neuropathie, behandeling met chemotherapie, etc. </w:t>
      </w:r>
    </w:p>
    <w:p w14:paraId="253EFA0E" w14:textId="77777777" w:rsidR="00483642" w:rsidRPr="00420177" w:rsidRDefault="00483642" w:rsidP="00483642">
      <w:pPr>
        <w:pStyle w:val="Normaalweb"/>
        <w:shd w:val="clear" w:color="auto" w:fill="FFFFFF"/>
        <w:spacing w:before="0" w:beforeAutospacing="0" w:after="0" w:afterAutospacing="0" w:line="315" w:lineRule="atLeast"/>
        <w:textAlignment w:val="baseline"/>
        <w:rPr>
          <w:rFonts w:asciiTheme="minorHAnsi" w:hAnsiTheme="minorHAnsi" w:cstheme="minorHAnsi"/>
          <w:color w:val="555555"/>
          <w:sz w:val="22"/>
          <w:szCs w:val="22"/>
        </w:rPr>
      </w:pPr>
      <w:r w:rsidRPr="00420177">
        <w:rPr>
          <w:rStyle w:val="Zwaar"/>
          <w:rFonts w:asciiTheme="minorHAnsi" w:hAnsiTheme="minorHAnsi" w:cstheme="minorHAnsi"/>
          <w:color w:val="333333"/>
          <w:sz w:val="22"/>
          <w:szCs w:val="22"/>
          <w:bdr w:val="none" w:sz="0" w:space="0" w:color="auto" w:frame="1"/>
        </w:rPr>
        <w:t>8. Aansprakelijkheid</w:t>
      </w:r>
      <w:r w:rsidRPr="00420177">
        <w:rPr>
          <w:rFonts w:asciiTheme="minorHAnsi" w:hAnsiTheme="minorHAnsi" w:cstheme="minorHAnsi"/>
          <w:color w:val="000000"/>
          <w:sz w:val="22"/>
          <w:szCs w:val="22"/>
          <w:bdr w:val="none" w:sz="0" w:space="0" w:color="auto" w:frame="1"/>
        </w:rPr>
        <w:br/>
        <w:t xml:space="preserve">Pedicure </w:t>
      </w:r>
      <w:r>
        <w:rPr>
          <w:rFonts w:asciiTheme="minorHAnsi" w:hAnsiTheme="minorHAnsi" w:cstheme="minorHAnsi"/>
          <w:color w:val="000000"/>
          <w:sz w:val="22"/>
          <w:szCs w:val="22"/>
          <w:bdr w:val="none" w:sz="0" w:space="0" w:color="auto" w:frame="1"/>
        </w:rPr>
        <w:t xml:space="preserve">Mirjam </w:t>
      </w:r>
      <w:r w:rsidRPr="00420177">
        <w:rPr>
          <w:rFonts w:asciiTheme="minorHAnsi" w:hAnsiTheme="minorHAnsi" w:cstheme="minorHAnsi"/>
          <w:color w:val="000000"/>
          <w:sz w:val="22"/>
          <w:szCs w:val="22"/>
          <w:bdr w:val="none" w:sz="0" w:space="0" w:color="auto" w:frame="1"/>
        </w:rPr>
        <w:t>is niet aansprakelijk voor schade, van welke aard ook, ontstaan doordat pe</w:t>
      </w:r>
      <w:r>
        <w:rPr>
          <w:rFonts w:asciiTheme="minorHAnsi" w:hAnsiTheme="minorHAnsi" w:cstheme="minorHAnsi"/>
          <w:color w:val="000000"/>
          <w:sz w:val="22"/>
          <w:szCs w:val="22"/>
          <w:bdr w:val="none" w:sz="0" w:space="0" w:color="auto" w:frame="1"/>
        </w:rPr>
        <w:t>dicure Mirjam</w:t>
      </w:r>
      <w:r w:rsidRPr="00420177">
        <w:rPr>
          <w:rFonts w:asciiTheme="minorHAnsi" w:hAnsiTheme="minorHAnsi" w:cstheme="minorHAnsi"/>
          <w:color w:val="000000"/>
          <w:sz w:val="22"/>
          <w:szCs w:val="22"/>
          <w:bdr w:val="none" w:sz="0" w:space="0" w:color="auto" w:frame="1"/>
        </w:rPr>
        <w:t xml:space="preserve"> is uitgegaan van door de cliënt verstrekte onjuiste en/of onvolledige informatie over relevante lichamelijke aandoeningen, medicijngebruik, werkzaamheden of vrijetijdsbesteding.</w:t>
      </w:r>
    </w:p>
    <w:p w14:paraId="7C0BC2D3" w14:textId="77777777" w:rsidR="00483642" w:rsidRPr="00420177" w:rsidRDefault="00483642" w:rsidP="00483642">
      <w:pPr>
        <w:pStyle w:val="Normaalweb"/>
        <w:shd w:val="clear" w:color="auto" w:fill="FFFFFF"/>
        <w:spacing w:before="0" w:beforeAutospacing="0" w:after="0" w:afterAutospacing="0" w:line="315" w:lineRule="atLeast"/>
        <w:textAlignment w:val="baseline"/>
        <w:rPr>
          <w:rFonts w:asciiTheme="minorHAnsi" w:hAnsiTheme="minorHAnsi" w:cstheme="minorHAnsi"/>
          <w:color w:val="555555"/>
          <w:sz w:val="22"/>
          <w:szCs w:val="22"/>
        </w:rPr>
      </w:pPr>
      <w:r w:rsidRPr="00420177">
        <w:rPr>
          <w:rStyle w:val="Zwaar"/>
          <w:rFonts w:asciiTheme="minorHAnsi" w:hAnsiTheme="minorHAnsi" w:cstheme="minorHAnsi"/>
          <w:color w:val="333333"/>
          <w:sz w:val="22"/>
          <w:szCs w:val="22"/>
          <w:bdr w:val="none" w:sz="0" w:space="0" w:color="auto" w:frame="1"/>
        </w:rPr>
        <w:t>9. Beschadiging &amp; diefstal</w:t>
      </w:r>
      <w:r w:rsidRPr="00420177">
        <w:rPr>
          <w:rFonts w:asciiTheme="minorHAnsi" w:hAnsiTheme="minorHAnsi" w:cstheme="minorHAnsi"/>
          <w:color w:val="000000"/>
          <w:sz w:val="22"/>
          <w:szCs w:val="22"/>
          <w:bdr w:val="none" w:sz="0" w:space="0" w:color="auto" w:frame="1"/>
        </w:rPr>
        <w:br/>
        <w:t xml:space="preserve">Pedicure </w:t>
      </w:r>
      <w:r>
        <w:rPr>
          <w:rFonts w:asciiTheme="minorHAnsi" w:hAnsiTheme="minorHAnsi" w:cstheme="minorHAnsi"/>
          <w:color w:val="000000"/>
          <w:sz w:val="22"/>
          <w:szCs w:val="22"/>
          <w:bdr w:val="none" w:sz="0" w:space="0" w:color="auto" w:frame="1"/>
        </w:rPr>
        <w:t>Mirjam</w:t>
      </w:r>
      <w:r w:rsidRPr="00420177">
        <w:rPr>
          <w:rFonts w:asciiTheme="minorHAnsi" w:hAnsiTheme="minorHAnsi" w:cstheme="minorHAnsi"/>
          <w:color w:val="000000"/>
          <w:sz w:val="22"/>
          <w:szCs w:val="22"/>
          <w:bdr w:val="none" w:sz="0" w:space="0" w:color="auto" w:frame="1"/>
        </w:rPr>
        <w:t xml:space="preserve"> heeft het recht van de cliënt een schadevergoeding te eisen als de cliënt meubilair, apparatuur of producten beschadigt. Pedicure </w:t>
      </w:r>
      <w:r>
        <w:rPr>
          <w:rFonts w:asciiTheme="minorHAnsi" w:hAnsiTheme="minorHAnsi" w:cstheme="minorHAnsi"/>
          <w:color w:val="000000"/>
          <w:sz w:val="22"/>
          <w:szCs w:val="22"/>
          <w:bdr w:val="none" w:sz="0" w:space="0" w:color="auto" w:frame="1"/>
        </w:rPr>
        <w:t>Mirjam</w:t>
      </w:r>
      <w:r w:rsidRPr="00420177">
        <w:rPr>
          <w:rFonts w:asciiTheme="minorHAnsi" w:hAnsiTheme="minorHAnsi" w:cstheme="minorHAnsi"/>
          <w:color w:val="000000"/>
          <w:sz w:val="22"/>
          <w:szCs w:val="22"/>
          <w:bdr w:val="none" w:sz="0" w:space="0" w:color="auto" w:frame="1"/>
        </w:rPr>
        <w:t xml:space="preserve"> meldt diefstal altijd bij de politie.</w:t>
      </w:r>
    </w:p>
    <w:p w14:paraId="6A3E0D63" w14:textId="77777777" w:rsidR="00483642" w:rsidRDefault="00483642" w:rsidP="00483642">
      <w:pPr>
        <w:pStyle w:val="Normaalweb"/>
        <w:shd w:val="clear" w:color="auto" w:fill="FFFFFF"/>
        <w:spacing w:before="0" w:beforeAutospacing="0" w:after="0" w:afterAutospacing="0" w:line="315" w:lineRule="atLeast"/>
        <w:textAlignment w:val="baseline"/>
        <w:rPr>
          <w:rFonts w:asciiTheme="minorHAnsi" w:hAnsiTheme="minorHAnsi" w:cstheme="minorHAnsi"/>
          <w:color w:val="000000"/>
          <w:sz w:val="22"/>
          <w:szCs w:val="22"/>
          <w:bdr w:val="none" w:sz="0" w:space="0" w:color="auto" w:frame="1"/>
        </w:rPr>
      </w:pPr>
      <w:r w:rsidRPr="00420177">
        <w:rPr>
          <w:rStyle w:val="Zwaar"/>
          <w:rFonts w:asciiTheme="minorHAnsi" w:hAnsiTheme="minorHAnsi" w:cstheme="minorHAnsi"/>
          <w:color w:val="333333"/>
          <w:sz w:val="22"/>
          <w:szCs w:val="22"/>
          <w:bdr w:val="none" w:sz="0" w:space="0" w:color="auto" w:frame="1"/>
        </w:rPr>
        <w:t>10. Klachten</w:t>
      </w:r>
      <w:r w:rsidRPr="00420177">
        <w:rPr>
          <w:rFonts w:asciiTheme="minorHAnsi" w:hAnsiTheme="minorHAnsi" w:cstheme="minorHAnsi"/>
          <w:color w:val="000000"/>
          <w:sz w:val="22"/>
          <w:szCs w:val="22"/>
          <w:bdr w:val="none" w:sz="0" w:space="0" w:color="auto" w:frame="1"/>
        </w:rPr>
        <w:br/>
        <w:t xml:space="preserve">Als de cliënt een klacht heeft over de behandeling of een product, moet deze zo spoedig mogelijk, doch binnen vijf werkdagen na ontdekking schriftelijk gemeld worden aan de eigenaar van pedicure </w:t>
      </w:r>
      <w:r>
        <w:rPr>
          <w:rFonts w:asciiTheme="minorHAnsi" w:hAnsiTheme="minorHAnsi" w:cstheme="minorHAnsi"/>
          <w:color w:val="000000"/>
          <w:sz w:val="22"/>
          <w:szCs w:val="22"/>
          <w:bdr w:val="none" w:sz="0" w:space="0" w:color="auto" w:frame="1"/>
        </w:rPr>
        <w:t>Mirjam</w:t>
      </w:r>
      <w:r w:rsidRPr="00420177">
        <w:rPr>
          <w:rFonts w:asciiTheme="minorHAnsi" w:hAnsiTheme="minorHAnsi" w:cstheme="minorHAnsi"/>
          <w:color w:val="000000"/>
          <w:sz w:val="22"/>
          <w:szCs w:val="22"/>
          <w:bdr w:val="none" w:sz="0" w:space="0" w:color="auto" w:frame="1"/>
        </w:rPr>
        <w:t xml:space="preserve">. Pedicure </w:t>
      </w:r>
      <w:r>
        <w:rPr>
          <w:rFonts w:asciiTheme="minorHAnsi" w:hAnsiTheme="minorHAnsi" w:cstheme="minorHAnsi"/>
          <w:color w:val="000000"/>
          <w:sz w:val="22"/>
          <w:szCs w:val="22"/>
          <w:bdr w:val="none" w:sz="0" w:space="0" w:color="auto" w:frame="1"/>
        </w:rPr>
        <w:t xml:space="preserve">Mirjam </w:t>
      </w:r>
      <w:r w:rsidRPr="00420177">
        <w:rPr>
          <w:rFonts w:asciiTheme="minorHAnsi" w:hAnsiTheme="minorHAnsi" w:cstheme="minorHAnsi"/>
          <w:color w:val="000000"/>
          <w:sz w:val="22"/>
          <w:szCs w:val="22"/>
          <w:bdr w:val="none" w:sz="0" w:space="0" w:color="auto" w:frame="1"/>
        </w:rPr>
        <w:t xml:space="preserve">moet de klager binnen vijf werkdagen adequaat antwoord geven. Als een klacht gegrond is, zal pedicure </w:t>
      </w:r>
      <w:r>
        <w:rPr>
          <w:rFonts w:asciiTheme="minorHAnsi" w:hAnsiTheme="minorHAnsi" w:cstheme="minorHAnsi"/>
          <w:color w:val="000000"/>
          <w:sz w:val="22"/>
          <w:szCs w:val="22"/>
          <w:bdr w:val="none" w:sz="0" w:space="0" w:color="auto" w:frame="1"/>
        </w:rPr>
        <w:t>Mirjam</w:t>
      </w:r>
      <w:r w:rsidRPr="00420177">
        <w:rPr>
          <w:rFonts w:asciiTheme="minorHAnsi" w:hAnsiTheme="minorHAnsi" w:cstheme="minorHAnsi"/>
          <w:color w:val="000000"/>
          <w:sz w:val="22"/>
          <w:szCs w:val="22"/>
          <w:bdr w:val="none" w:sz="0" w:space="0" w:color="auto" w:frame="1"/>
        </w:rPr>
        <w:t xml:space="preserve"> de behandeling opnieuw verrichten zoals overeengekomen, tenzij dit inmiddels voor de cliënt aantoonbaar zinloos is geworden en de cliënt dit schriftelijk kenbaar maakt. Indien pedicure </w:t>
      </w:r>
      <w:r>
        <w:rPr>
          <w:rFonts w:asciiTheme="minorHAnsi" w:hAnsiTheme="minorHAnsi" w:cstheme="minorHAnsi"/>
          <w:color w:val="000000"/>
          <w:sz w:val="22"/>
          <w:szCs w:val="22"/>
          <w:bdr w:val="none" w:sz="0" w:space="0" w:color="auto" w:frame="1"/>
        </w:rPr>
        <w:t xml:space="preserve">Mirjam </w:t>
      </w:r>
      <w:r w:rsidRPr="00420177">
        <w:rPr>
          <w:rFonts w:asciiTheme="minorHAnsi" w:hAnsiTheme="minorHAnsi" w:cstheme="minorHAnsi"/>
          <w:color w:val="000000"/>
          <w:sz w:val="22"/>
          <w:szCs w:val="22"/>
          <w:bdr w:val="none" w:sz="0" w:space="0" w:color="auto" w:frame="1"/>
        </w:rPr>
        <w:t>en klager niet tot overeenstemming kunnen komen, kan de klager het geschil voorleggen aan de wetgever of mediator.</w:t>
      </w:r>
    </w:p>
    <w:p w14:paraId="69948F2A" w14:textId="77777777" w:rsidR="00483642" w:rsidRPr="00F5574D" w:rsidRDefault="00483642" w:rsidP="00483642">
      <w:pPr>
        <w:pStyle w:val="Normaalweb"/>
        <w:pBdr>
          <w:top w:val="single" w:sz="2" w:space="0" w:color="BCF5E7"/>
          <w:left w:val="single" w:sz="2" w:space="0" w:color="BCF5E7"/>
          <w:bottom w:val="single" w:sz="2" w:space="0" w:color="BCF5E7"/>
          <w:right w:val="single" w:sz="2" w:space="0" w:color="BCF5E7"/>
        </w:pBdr>
        <w:shd w:val="clear" w:color="auto" w:fill="FFFFFF"/>
        <w:spacing w:before="0" w:beforeAutospacing="0" w:after="0" w:afterAutospacing="0"/>
        <w:rPr>
          <w:rFonts w:asciiTheme="minorHAnsi" w:hAnsiTheme="minorHAnsi" w:cstheme="minorHAnsi"/>
          <w:b/>
          <w:bCs/>
          <w:color w:val="000000"/>
          <w:sz w:val="22"/>
          <w:szCs w:val="22"/>
        </w:rPr>
      </w:pPr>
      <w:r w:rsidRPr="00F5574D">
        <w:rPr>
          <w:rFonts w:asciiTheme="minorHAnsi" w:hAnsiTheme="minorHAnsi" w:cstheme="minorHAnsi"/>
          <w:b/>
          <w:bCs/>
          <w:color w:val="000000"/>
          <w:sz w:val="22"/>
          <w:szCs w:val="22"/>
          <w:bdr w:val="single" w:sz="2" w:space="0" w:color="BCF5E7" w:frame="1"/>
        </w:rPr>
        <w:t>11. Garantie</w:t>
      </w:r>
    </w:p>
    <w:p w14:paraId="0345364C" w14:textId="77777777" w:rsidR="00483642" w:rsidRPr="00F5574D" w:rsidRDefault="00483642" w:rsidP="00483642">
      <w:pPr>
        <w:pStyle w:val="Normaalweb"/>
        <w:pBdr>
          <w:top w:val="single" w:sz="2" w:space="0" w:color="BCF5E7"/>
          <w:left w:val="single" w:sz="2" w:space="0" w:color="BCF5E7"/>
          <w:bottom w:val="single" w:sz="2" w:space="0" w:color="BCF5E7"/>
          <w:right w:val="single" w:sz="2" w:space="0" w:color="BCF5E7"/>
        </w:pBdr>
        <w:shd w:val="clear" w:color="auto" w:fill="FFFFFF"/>
        <w:spacing w:before="0" w:beforeAutospacing="0" w:after="0" w:afterAutospacing="0"/>
        <w:rPr>
          <w:rFonts w:asciiTheme="minorHAnsi" w:hAnsiTheme="minorHAnsi" w:cstheme="minorHAnsi"/>
          <w:color w:val="000000"/>
          <w:sz w:val="22"/>
          <w:szCs w:val="22"/>
        </w:rPr>
      </w:pPr>
      <w:r w:rsidRPr="00F5574D">
        <w:rPr>
          <w:rFonts w:asciiTheme="minorHAnsi" w:hAnsiTheme="minorHAnsi" w:cstheme="minorHAnsi"/>
          <w:color w:val="000000"/>
          <w:sz w:val="22"/>
          <w:szCs w:val="22"/>
          <w:bdr w:val="single" w:sz="2" w:space="0" w:color="BCF5E7" w:frame="1"/>
        </w:rPr>
        <w:t xml:space="preserve">Pedicure </w:t>
      </w:r>
      <w:r>
        <w:rPr>
          <w:rFonts w:asciiTheme="minorHAnsi" w:hAnsiTheme="minorHAnsi" w:cstheme="minorHAnsi"/>
          <w:color w:val="000000"/>
          <w:sz w:val="22"/>
          <w:szCs w:val="22"/>
          <w:bdr w:val="single" w:sz="2" w:space="0" w:color="BCF5E7" w:frame="1"/>
        </w:rPr>
        <w:t xml:space="preserve">Mirjam </w:t>
      </w:r>
      <w:r w:rsidRPr="00F5574D">
        <w:rPr>
          <w:rFonts w:asciiTheme="minorHAnsi" w:hAnsiTheme="minorHAnsi" w:cstheme="minorHAnsi"/>
          <w:color w:val="000000"/>
          <w:sz w:val="22"/>
          <w:szCs w:val="22"/>
          <w:bdr w:val="single" w:sz="2" w:space="0" w:color="BCF5E7" w:frame="1"/>
        </w:rPr>
        <w:t>geeft één week (zeven dagen) garantie op de behandeling en de producten. Deze garantie komt te vervallen als:</w:t>
      </w:r>
    </w:p>
    <w:p w14:paraId="1140B4A4" w14:textId="77777777" w:rsidR="00483642" w:rsidRPr="00F5574D" w:rsidRDefault="00483642" w:rsidP="00483642">
      <w:pPr>
        <w:pStyle w:val="Normaalweb"/>
        <w:pBdr>
          <w:top w:val="single" w:sz="2" w:space="0" w:color="BCF5E7"/>
          <w:left w:val="single" w:sz="2" w:space="0" w:color="BCF5E7"/>
          <w:bottom w:val="single" w:sz="2" w:space="0" w:color="BCF5E7"/>
          <w:right w:val="single" w:sz="2" w:space="0" w:color="BCF5E7"/>
        </w:pBdr>
        <w:shd w:val="clear" w:color="auto" w:fill="FFFFFF"/>
        <w:spacing w:before="0" w:beforeAutospacing="0" w:after="0" w:afterAutospacing="0"/>
        <w:rPr>
          <w:rFonts w:asciiTheme="minorHAnsi" w:hAnsiTheme="minorHAnsi" w:cstheme="minorHAnsi"/>
          <w:color w:val="000000"/>
          <w:sz w:val="22"/>
          <w:szCs w:val="22"/>
        </w:rPr>
      </w:pPr>
      <w:r w:rsidRPr="00F5574D">
        <w:rPr>
          <w:rFonts w:asciiTheme="minorHAnsi" w:hAnsiTheme="minorHAnsi" w:cstheme="minorHAnsi"/>
          <w:color w:val="000000"/>
          <w:sz w:val="22"/>
          <w:szCs w:val="22"/>
          <w:bdr w:val="single" w:sz="2" w:space="0" w:color="BCF5E7" w:frame="1"/>
        </w:rPr>
        <w:t>·       De cliënt de adviezen niet heeft opgevolgd.</w:t>
      </w:r>
    </w:p>
    <w:p w14:paraId="7A5E9F70" w14:textId="77777777" w:rsidR="00483642" w:rsidRPr="00F5574D" w:rsidRDefault="00483642" w:rsidP="00483642">
      <w:pPr>
        <w:pStyle w:val="Normaalweb"/>
        <w:pBdr>
          <w:top w:val="single" w:sz="2" w:space="0" w:color="BCF5E7"/>
          <w:left w:val="single" w:sz="2" w:space="0" w:color="BCF5E7"/>
          <w:bottom w:val="single" w:sz="2" w:space="0" w:color="BCF5E7"/>
          <w:right w:val="single" w:sz="2" w:space="0" w:color="BCF5E7"/>
        </w:pBdr>
        <w:shd w:val="clear" w:color="auto" w:fill="FFFFFF"/>
        <w:spacing w:before="0" w:beforeAutospacing="0" w:after="0" w:afterAutospacing="0"/>
        <w:rPr>
          <w:rFonts w:asciiTheme="minorHAnsi" w:hAnsiTheme="minorHAnsi" w:cstheme="minorHAnsi"/>
          <w:color w:val="000000"/>
          <w:sz w:val="22"/>
          <w:szCs w:val="22"/>
        </w:rPr>
      </w:pPr>
      <w:r w:rsidRPr="00F5574D">
        <w:rPr>
          <w:rFonts w:asciiTheme="minorHAnsi" w:hAnsiTheme="minorHAnsi" w:cstheme="minorHAnsi"/>
          <w:color w:val="000000"/>
          <w:sz w:val="22"/>
          <w:szCs w:val="22"/>
          <w:bdr w:val="single" w:sz="2" w:space="0" w:color="BCF5E7" w:frame="1"/>
        </w:rPr>
        <w:t>·       De cliënt de verwijzing naar een andere discipline niet heeft opgevolgd.</w:t>
      </w:r>
    </w:p>
    <w:p w14:paraId="1B1794CF" w14:textId="77777777" w:rsidR="00483642" w:rsidRPr="00F5574D" w:rsidRDefault="00483642" w:rsidP="00483642">
      <w:pPr>
        <w:pStyle w:val="Normaalweb"/>
        <w:pBdr>
          <w:top w:val="single" w:sz="2" w:space="0" w:color="BCF5E7"/>
          <w:left w:val="single" w:sz="2" w:space="0" w:color="BCF5E7"/>
          <w:bottom w:val="single" w:sz="2" w:space="0" w:color="BCF5E7"/>
          <w:right w:val="single" w:sz="2" w:space="0" w:color="BCF5E7"/>
        </w:pBdr>
        <w:shd w:val="clear" w:color="auto" w:fill="FFFFFF"/>
        <w:spacing w:before="0" w:beforeAutospacing="0" w:after="0" w:afterAutospacing="0"/>
        <w:rPr>
          <w:rFonts w:asciiTheme="minorHAnsi" w:hAnsiTheme="minorHAnsi" w:cstheme="minorHAnsi"/>
          <w:color w:val="000000"/>
          <w:sz w:val="22"/>
          <w:szCs w:val="22"/>
        </w:rPr>
      </w:pPr>
      <w:r w:rsidRPr="00F5574D">
        <w:rPr>
          <w:rFonts w:asciiTheme="minorHAnsi" w:hAnsiTheme="minorHAnsi" w:cstheme="minorHAnsi"/>
          <w:color w:val="000000"/>
          <w:sz w:val="22"/>
          <w:szCs w:val="22"/>
          <w:bdr w:val="single" w:sz="2" w:space="0" w:color="BCF5E7" w:frame="1"/>
        </w:rPr>
        <w:t>·       De cliënt de producten niet volgens de gebruiksaanwijzing of aanwijzingen heeft gebruikt.</w:t>
      </w:r>
    </w:p>
    <w:p w14:paraId="72B48C42" w14:textId="77777777" w:rsidR="00483642" w:rsidRPr="00F5574D" w:rsidRDefault="00483642" w:rsidP="00483642">
      <w:pPr>
        <w:pStyle w:val="Normaalweb"/>
        <w:pBdr>
          <w:top w:val="single" w:sz="2" w:space="0" w:color="BCF5E7"/>
          <w:left w:val="single" w:sz="2" w:space="0" w:color="BCF5E7"/>
          <w:bottom w:val="single" w:sz="2" w:space="0" w:color="BCF5E7"/>
          <w:right w:val="single" w:sz="2" w:space="0" w:color="BCF5E7"/>
        </w:pBdr>
        <w:shd w:val="clear" w:color="auto" w:fill="FFFFFF"/>
        <w:spacing w:before="0" w:beforeAutospacing="0" w:after="0" w:afterAutospacing="0"/>
        <w:rPr>
          <w:rFonts w:asciiTheme="minorHAnsi" w:hAnsiTheme="minorHAnsi" w:cstheme="minorHAnsi"/>
          <w:color w:val="000000"/>
          <w:sz w:val="22"/>
          <w:szCs w:val="22"/>
        </w:rPr>
      </w:pPr>
      <w:r w:rsidRPr="00F5574D">
        <w:rPr>
          <w:rFonts w:asciiTheme="minorHAnsi" w:hAnsiTheme="minorHAnsi" w:cstheme="minorHAnsi"/>
          <w:color w:val="000000"/>
          <w:sz w:val="22"/>
          <w:szCs w:val="22"/>
          <w:bdr w:val="single" w:sz="2" w:space="0" w:color="BCF5E7" w:frame="1"/>
        </w:rPr>
        <w:t>·       De vervolgbehandeling niet binnen de afgesproken termijn is ingezet, en daardoor de oorzaak niet in een keer verholpen kan worden.</w:t>
      </w:r>
    </w:p>
    <w:p w14:paraId="1375AF9F" w14:textId="77777777" w:rsidR="00483642" w:rsidRPr="00420177" w:rsidRDefault="00483642" w:rsidP="00483642">
      <w:pPr>
        <w:pStyle w:val="Normaalweb"/>
        <w:shd w:val="clear" w:color="auto" w:fill="FFFFFF"/>
        <w:spacing w:before="0" w:beforeAutospacing="0" w:after="0" w:afterAutospacing="0" w:line="315" w:lineRule="atLeast"/>
        <w:textAlignment w:val="baseline"/>
        <w:rPr>
          <w:rFonts w:asciiTheme="minorHAnsi" w:hAnsiTheme="minorHAnsi" w:cstheme="minorHAnsi"/>
          <w:color w:val="555555"/>
          <w:sz w:val="22"/>
          <w:szCs w:val="22"/>
        </w:rPr>
      </w:pPr>
      <w:r w:rsidRPr="00420177">
        <w:rPr>
          <w:rStyle w:val="Zwaar"/>
          <w:rFonts w:asciiTheme="minorHAnsi" w:hAnsiTheme="minorHAnsi" w:cstheme="minorHAnsi"/>
          <w:color w:val="333333"/>
          <w:sz w:val="22"/>
          <w:szCs w:val="22"/>
          <w:bdr w:val="none" w:sz="0" w:space="0" w:color="auto" w:frame="1"/>
        </w:rPr>
        <w:t>1</w:t>
      </w:r>
      <w:r>
        <w:rPr>
          <w:rStyle w:val="Zwaar"/>
          <w:rFonts w:asciiTheme="minorHAnsi" w:hAnsiTheme="minorHAnsi" w:cstheme="minorHAnsi"/>
          <w:color w:val="333333"/>
          <w:sz w:val="22"/>
          <w:szCs w:val="22"/>
          <w:bdr w:val="none" w:sz="0" w:space="0" w:color="auto" w:frame="1"/>
        </w:rPr>
        <w:t>2</w:t>
      </w:r>
      <w:r w:rsidRPr="00420177">
        <w:rPr>
          <w:rStyle w:val="Zwaar"/>
          <w:rFonts w:asciiTheme="minorHAnsi" w:hAnsiTheme="minorHAnsi" w:cstheme="minorHAnsi"/>
          <w:color w:val="333333"/>
          <w:sz w:val="22"/>
          <w:szCs w:val="22"/>
          <w:bdr w:val="none" w:sz="0" w:space="0" w:color="auto" w:frame="1"/>
        </w:rPr>
        <w:t>. Behoorlijk gedrag</w:t>
      </w:r>
      <w:r w:rsidRPr="00420177">
        <w:rPr>
          <w:rFonts w:asciiTheme="minorHAnsi" w:hAnsiTheme="minorHAnsi" w:cstheme="minorHAnsi"/>
          <w:color w:val="000000"/>
          <w:sz w:val="22"/>
          <w:szCs w:val="22"/>
          <w:bdr w:val="none" w:sz="0" w:space="0" w:color="auto" w:frame="1"/>
        </w:rPr>
        <w:br/>
        <w:t xml:space="preserve">De cliënt behoort zich behoorlijk te gedragen volgens algemeen aanvaarde normen. Als de cliënt na herhaaldelijke waarschuwingen onbehoorlijk gedrag blijft vertonen, heeft pedicure </w:t>
      </w:r>
      <w:r>
        <w:rPr>
          <w:rFonts w:asciiTheme="minorHAnsi" w:hAnsiTheme="minorHAnsi" w:cstheme="minorHAnsi"/>
          <w:color w:val="000000"/>
          <w:sz w:val="22"/>
          <w:szCs w:val="22"/>
          <w:bdr w:val="none" w:sz="0" w:space="0" w:color="auto" w:frame="1"/>
        </w:rPr>
        <w:t xml:space="preserve">Mirjam </w:t>
      </w:r>
      <w:r w:rsidRPr="00420177">
        <w:rPr>
          <w:rFonts w:asciiTheme="minorHAnsi" w:hAnsiTheme="minorHAnsi" w:cstheme="minorHAnsi"/>
          <w:color w:val="000000"/>
          <w:sz w:val="22"/>
          <w:szCs w:val="22"/>
          <w:bdr w:val="none" w:sz="0" w:space="0" w:color="auto" w:frame="1"/>
        </w:rPr>
        <w:t xml:space="preserve">het recht de cliënt de </w:t>
      </w:r>
      <w:r>
        <w:rPr>
          <w:rFonts w:asciiTheme="minorHAnsi" w:hAnsiTheme="minorHAnsi" w:cstheme="minorHAnsi"/>
          <w:color w:val="000000"/>
          <w:sz w:val="22"/>
          <w:szCs w:val="22"/>
          <w:bdr w:val="none" w:sz="0" w:space="0" w:color="auto" w:frame="1"/>
        </w:rPr>
        <w:t>behandeling</w:t>
      </w:r>
      <w:r w:rsidRPr="00420177">
        <w:rPr>
          <w:rFonts w:asciiTheme="minorHAnsi" w:hAnsiTheme="minorHAnsi" w:cstheme="minorHAnsi"/>
          <w:color w:val="000000"/>
          <w:sz w:val="22"/>
          <w:szCs w:val="22"/>
          <w:bdr w:val="none" w:sz="0" w:space="0" w:color="auto" w:frame="1"/>
        </w:rPr>
        <w:t xml:space="preserve"> te weigeren onder opgaaf van redenen</w:t>
      </w:r>
      <w:r>
        <w:rPr>
          <w:rFonts w:asciiTheme="minorHAnsi" w:hAnsiTheme="minorHAnsi" w:cstheme="minorHAnsi"/>
          <w:color w:val="000000"/>
          <w:sz w:val="22"/>
          <w:szCs w:val="22"/>
          <w:bdr w:val="none" w:sz="0" w:space="0" w:color="auto" w:frame="1"/>
        </w:rPr>
        <w:t xml:space="preserve"> en te vertrekken.</w:t>
      </w:r>
    </w:p>
    <w:p w14:paraId="34BE9402" w14:textId="77777777" w:rsidR="00483642" w:rsidRDefault="00483642" w:rsidP="00483642">
      <w:pPr>
        <w:rPr>
          <w:rFonts w:cstheme="minorHAnsi"/>
          <w:b/>
          <w:bCs/>
          <w:color w:val="333333"/>
          <w:bdr w:val="none" w:sz="0" w:space="0" w:color="auto" w:frame="1"/>
        </w:rPr>
      </w:pPr>
    </w:p>
    <w:p w14:paraId="0C247EFD" w14:textId="3B99DBF2" w:rsidR="001023B5" w:rsidRDefault="00483642" w:rsidP="00483642">
      <w:r w:rsidRPr="00420177">
        <w:rPr>
          <w:rFonts w:cstheme="minorHAnsi"/>
          <w:b/>
          <w:bCs/>
          <w:color w:val="333333"/>
          <w:bdr w:val="none" w:sz="0" w:space="0" w:color="auto" w:frame="1"/>
        </w:rPr>
        <w:lastRenderedPageBreak/>
        <w:t>1</w:t>
      </w:r>
      <w:r>
        <w:rPr>
          <w:rFonts w:cstheme="minorHAnsi"/>
          <w:b/>
          <w:bCs/>
          <w:color w:val="333333"/>
          <w:bdr w:val="none" w:sz="0" w:space="0" w:color="auto" w:frame="1"/>
        </w:rPr>
        <w:t>3</w:t>
      </w:r>
      <w:r w:rsidRPr="00420177">
        <w:rPr>
          <w:rFonts w:cstheme="minorHAnsi"/>
          <w:b/>
          <w:bCs/>
          <w:color w:val="333333"/>
          <w:bdr w:val="none" w:sz="0" w:space="0" w:color="auto" w:frame="1"/>
        </w:rPr>
        <w:t>. Recht</w:t>
      </w:r>
      <w:r w:rsidRPr="00420177">
        <w:rPr>
          <w:rFonts w:cstheme="minorHAnsi"/>
          <w:color w:val="000000"/>
        </w:rPr>
        <w:br/>
        <w:t xml:space="preserve">Op elke overeenkomst tussen pedicure </w:t>
      </w:r>
      <w:r>
        <w:rPr>
          <w:rFonts w:cstheme="minorHAnsi"/>
          <w:color w:val="000000"/>
        </w:rPr>
        <w:t xml:space="preserve">Mirjam </w:t>
      </w:r>
      <w:r w:rsidRPr="00420177">
        <w:rPr>
          <w:rFonts w:cstheme="minorHAnsi"/>
          <w:color w:val="000000"/>
        </w:rPr>
        <w:t>en de cliënt is Nederlands recht van toepassing.</w:t>
      </w:r>
      <w:r w:rsidRPr="00420177">
        <w:rPr>
          <w:rFonts w:cstheme="minorHAnsi"/>
          <w:color w:val="000000"/>
        </w:rPr>
        <w:br/>
        <w:t>Ingeval van uitleg van de inhoud en strekking van deze algemene voorwaarden, is de Nederlandse tekst daarvan steeds bepalend.</w:t>
      </w:r>
      <w:r w:rsidRPr="00420177">
        <w:rPr>
          <w:rFonts w:cstheme="minorHAnsi"/>
          <w:color w:val="000000"/>
        </w:rPr>
        <w:br/>
        <w:t>Van toepassing is steeds de laatst gedeponeerde versie c.q. de versie zoals die gold ten tijde van het tot stand komen van de overeenkomst.</w:t>
      </w:r>
      <w:r>
        <w:rPr>
          <w:rFonts w:cstheme="minorHAnsi"/>
          <w:color w:val="000000"/>
        </w:rPr>
        <w:t xml:space="preserve"> </w:t>
      </w:r>
    </w:p>
    <w:sectPr w:rsidR="001023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642"/>
    <w:rsid w:val="001023B5"/>
    <w:rsid w:val="00483642"/>
    <w:rsid w:val="00884B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652F0"/>
  <w15:chartTrackingRefBased/>
  <w15:docId w15:val="{664B78C9-ADE1-4DF6-880E-C4F70188E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8364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483642"/>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4836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1060</Words>
  <Characters>5830</Characters>
  <Application>Microsoft Office Word</Application>
  <DocSecurity>0</DocSecurity>
  <Lines>48</Lines>
  <Paragraphs>13</Paragraphs>
  <ScaleCrop>false</ScaleCrop>
  <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Schipper</dc:creator>
  <cp:keywords/>
  <dc:description/>
  <cp:lastModifiedBy>Mirjam Schipper</cp:lastModifiedBy>
  <cp:revision>1</cp:revision>
  <dcterms:created xsi:type="dcterms:W3CDTF">2024-08-07T12:22:00Z</dcterms:created>
  <dcterms:modified xsi:type="dcterms:W3CDTF">2024-08-07T12:27:00Z</dcterms:modified>
</cp:coreProperties>
</file>